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Georgia" w:cs="Georgia" w:hAnsi="Georgia" w:eastAsia="Georgia"/>
        </w:rPr>
      </w:pPr>
      <w:r>
        <w:rPr>
          <w:rFonts w:ascii="Georgia" w:hAnsi="Georgia"/>
          <w:b w:val="1"/>
          <w:bCs w:val="1"/>
          <w:rtl w:val="0"/>
          <w:lang w:val="en-US"/>
        </w:rPr>
        <w:t>Sample Letter to Council re: Opposition to Strong Mayor Powers</w:t>
      </w:r>
    </w:p>
    <w:p>
      <w:pPr>
        <w:pStyle w:val="Body A"/>
        <w:jc w:val="center"/>
        <w:rPr>
          <w:rFonts w:ascii="Georgia" w:cs="Georgia" w:hAnsi="Georgia" w:eastAsia="Georgia"/>
        </w:rPr>
      </w:pPr>
    </w:p>
    <w:p>
      <w:pPr>
        <w:pStyle w:val="Body A"/>
        <w:jc w:val="center"/>
        <w:rPr>
          <w:rFonts w:ascii="Georgia" w:cs="Georgia" w:hAnsi="Georgia" w:eastAsia="Georgia"/>
        </w:rPr>
      </w:pPr>
    </w:p>
    <w:p>
      <w:pPr>
        <w:pStyle w:val="Body A"/>
        <w:rPr>
          <w:rFonts w:ascii="Georgia" w:cs="Georgia" w:hAnsi="Georgia" w:eastAsia="Georgia"/>
        </w:rPr>
      </w:pPr>
    </w:p>
    <w:p>
      <w:pPr>
        <w:pStyle w:val="Body A"/>
        <w:rPr>
          <w:rFonts w:ascii="Georgia" w:cs="Georgia" w:hAnsi="Georgia" w:eastAsia="Georgia"/>
        </w:rPr>
      </w:pPr>
    </w:p>
    <w:p>
      <w:pPr>
        <w:pStyle w:val="Body A"/>
        <w:rPr>
          <w:rFonts w:ascii="Georgia" w:cs="Georgia" w:hAnsi="Georgia" w:eastAsia="Georgia"/>
        </w:rPr>
      </w:pPr>
      <w:r>
        <w:rPr>
          <w:rFonts w:ascii="Georgia" w:hAnsi="Georgia"/>
          <w:rtl w:val="0"/>
          <w:lang w:val="en-US"/>
        </w:rPr>
        <w:t>To:</w:t>
        <w:tab/>
        <w:t>Members of [your municipality</w:t>
      </w:r>
      <w:r>
        <w:rPr>
          <w:rFonts w:ascii="Georgia" w:hAnsi="Georgia" w:hint="default"/>
          <w:rtl w:val="0"/>
          <w:lang w:val="en-US"/>
        </w:rPr>
        <w:t>’</w:t>
      </w:r>
      <w:r>
        <w:rPr>
          <w:rFonts w:ascii="Georgia" w:hAnsi="Georgia"/>
          <w:rtl w:val="0"/>
          <w:lang w:val="en-US"/>
        </w:rPr>
        <w:t>s] Council</w:t>
      </w:r>
    </w:p>
    <w:p>
      <w:pPr>
        <w:pStyle w:val="Body A"/>
        <w:rPr>
          <w:rFonts w:ascii="Georgia" w:cs="Georgia" w:hAnsi="Georgia" w:eastAsia="Georgia"/>
        </w:rPr>
      </w:pPr>
    </w:p>
    <w:p>
      <w:pPr>
        <w:pStyle w:val="Body A"/>
        <w:rPr>
          <w:rFonts w:ascii="Georgia" w:cs="Georgia" w:hAnsi="Georgia" w:eastAsia="Georgia"/>
        </w:rPr>
      </w:pPr>
      <w:r>
        <w:rPr>
          <w:rFonts w:ascii="Georgia" w:hAnsi="Georgia"/>
          <w:rtl w:val="0"/>
          <w:lang w:val="en-US"/>
        </w:rPr>
        <w:t>cc:</w:t>
        <w:tab/>
        <w:t>[Your municipal] Clerk</w:t>
      </w:r>
    </w:p>
    <w:p>
      <w:pPr>
        <w:pStyle w:val="Body A"/>
        <w:rPr>
          <w:rFonts w:ascii="Georgia" w:cs="Georgia" w:hAnsi="Georgia" w:eastAsia="Georgia"/>
        </w:rPr>
      </w:pPr>
    </w:p>
    <w:p>
      <w:pPr>
        <w:pStyle w:val="Body A"/>
        <w:rPr>
          <w:rFonts w:ascii="Georgia" w:cs="Georgia" w:hAnsi="Georgia" w:eastAsia="Georgia"/>
        </w:rPr>
      </w:pPr>
    </w:p>
    <w:p>
      <w:pPr>
        <w:pStyle w:val="Body A"/>
        <w:rPr>
          <w:rFonts w:ascii="Georgia" w:cs="Georgia" w:hAnsi="Georgia" w:eastAsia="Georgia"/>
        </w:rPr>
      </w:pPr>
      <w:r>
        <w:rPr>
          <w:rFonts w:ascii="Georgia" w:hAnsi="Georgia"/>
          <w:rtl w:val="0"/>
          <w:lang w:val="en-US"/>
        </w:rPr>
        <w:t>RE:</w:t>
        <w:tab/>
        <w:t>Opposition to Strong Mayor Powers - Action Requested</w:t>
      </w:r>
    </w:p>
    <w:p>
      <w:pPr>
        <w:pStyle w:val="Body A"/>
        <w:rPr>
          <w:rFonts w:ascii="Georgia" w:cs="Georgia" w:hAnsi="Georgia" w:eastAsia="Georgia"/>
        </w:rPr>
      </w:pPr>
    </w:p>
    <w:p>
      <w:pPr>
        <w:pStyle w:val="Body A"/>
        <w:rPr>
          <w:rFonts w:ascii="Georgia" w:cs="Georgia" w:hAnsi="Georgia" w:eastAsia="Georgia"/>
        </w:rPr>
      </w:pPr>
    </w:p>
    <w:p>
      <w:pPr>
        <w:pStyle w:val="Body A"/>
        <w:rPr>
          <w:rFonts w:ascii="Georgia" w:cs="Georgia" w:hAnsi="Georgia" w:eastAsia="Georgia"/>
        </w:rPr>
      </w:pPr>
      <w:r>
        <w:rPr>
          <w:rFonts w:ascii="Georgia" w:hAnsi="Georgia"/>
          <w:rtl w:val="0"/>
          <w:lang w:val="en-US"/>
        </w:rPr>
        <w:t>I am writing to convey my staunch opposition to the use of strong mayor powers in [your municipality] and across Ontario.</w:t>
      </w:r>
    </w:p>
    <w:p>
      <w:pPr>
        <w:pStyle w:val="Body A"/>
        <w:rPr>
          <w:rFonts w:ascii="Georgia" w:cs="Georgia" w:hAnsi="Georgia" w:eastAsia="Georgia"/>
        </w:rPr>
      </w:pPr>
    </w:p>
    <w:p>
      <w:pPr>
        <w:pStyle w:val="Body A"/>
        <w:rPr>
          <w:rFonts w:ascii="Georgia" w:cs="Georgia" w:hAnsi="Georgia" w:eastAsia="Georgia"/>
        </w:rPr>
      </w:pPr>
      <w:r>
        <w:rPr>
          <w:rFonts w:ascii="Georgia" w:hAnsi="Georgia"/>
          <w:rtl w:val="0"/>
          <w:lang w:val="en-US"/>
        </w:rPr>
        <w:t xml:space="preserve">Councillors are elected by voters and work to represent the interests of their constituents and all residents. The strong mayor power legislation takes away the independent voices of those councillors, and by extension, the voices of the residents as well.  This is unacceptable and undemocratic.  </w:t>
      </w:r>
    </w:p>
    <w:p>
      <w:pPr>
        <w:pStyle w:val="Body A"/>
        <w:rPr>
          <w:rFonts w:ascii="Georgia" w:cs="Georgia" w:hAnsi="Georgia" w:eastAsia="Georgia"/>
        </w:rPr>
      </w:pPr>
    </w:p>
    <w:p>
      <w:pPr>
        <w:pStyle w:val="Body A"/>
        <w:rPr>
          <w:rFonts w:ascii="Georgia" w:cs="Georgia" w:hAnsi="Georgia" w:eastAsia="Georgia"/>
        </w:rPr>
      </w:pPr>
      <w:r>
        <w:rPr>
          <w:rFonts w:ascii="Georgia" w:hAnsi="Georgia"/>
          <w:rtl w:val="0"/>
          <w:lang w:val="en-US"/>
        </w:rPr>
        <w:t>Further, the power under the legislation which allows a mayor to hire and fire the CAO/City Manager without council approval, as well as hiring and firing senior staff, is an egregious abuse of power which changes the entire dynamic between the legislative and administrative sides of local government.</w:t>
      </w:r>
    </w:p>
    <w:p>
      <w:pPr>
        <w:pStyle w:val="Body A"/>
        <w:rPr>
          <w:rFonts w:ascii="Georgia" w:cs="Georgia" w:hAnsi="Georgia" w:eastAsia="Georgia"/>
        </w:rPr>
      </w:pPr>
    </w:p>
    <w:p>
      <w:pPr>
        <w:pStyle w:val="Body A"/>
        <w:rPr>
          <w:rFonts w:ascii="Georgia" w:cs="Georgia" w:hAnsi="Georgia" w:eastAsia="Georgia"/>
        </w:rPr>
      </w:pPr>
      <w:r>
        <w:rPr>
          <w:rFonts w:ascii="Georgia" w:hAnsi="Georgia"/>
          <w:rtl w:val="0"/>
          <w:lang w:val="en-US"/>
        </w:rPr>
        <w:t>I am hereby requesting that council pass a motion asking the mayor to return the respective powers to the council and the Chief Administrative Officer (CAO) [or City Manager].  Other municipal councils in Ontario have taken this step and I am asking you to do the same, in order to restore democracy in [your municipality].</w:t>
      </w:r>
    </w:p>
    <w:p>
      <w:pPr>
        <w:pStyle w:val="Body A"/>
        <w:rPr>
          <w:rFonts w:ascii="Georgia" w:cs="Georgia" w:hAnsi="Georgia" w:eastAsia="Georgia"/>
        </w:rPr>
      </w:pPr>
    </w:p>
    <w:p>
      <w:pPr>
        <w:pStyle w:val="Body A"/>
      </w:pPr>
      <w:r>
        <w:rPr>
          <w:rFonts w:ascii="Georgia" w:hAnsi="Georgia"/>
          <w:rtl w:val="0"/>
          <w:lang w:val="en-US"/>
        </w:rPr>
        <w:t>Thank you.</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